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87" w:rsidRPr="00765EBD" w:rsidRDefault="00765EBD">
      <w:pPr>
        <w:rPr>
          <w:rFonts w:ascii="Arial" w:hAnsi="Arial" w:cs="Arial"/>
          <w:b/>
          <w:u w:val="single"/>
        </w:rPr>
      </w:pPr>
      <w:r w:rsidRPr="00765EBD">
        <w:rPr>
          <w:rFonts w:ascii="Arial" w:hAnsi="Arial" w:cs="Arial"/>
          <w:b/>
          <w:u w:val="single"/>
        </w:rPr>
        <w:t>RAONS</w:t>
      </w:r>
    </w:p>
    <w:p w:rsidR="00765EBD" w:rsidRPr="00765EBD" w:rsidRDefault="00765EBD" w:rsidP="00765EBD">
      <w:pPr>
        <w:pStyle w:val="font8"/>
        <w:rPr>
          <w:rFonts w:ascii="Arial" w:hAnsi="Arial" w:cs="Arial"/>
          <w:sz w:val="22"/>
          <w:szCs w:val="22"/>
        </w:rPr>
      </w:pPr>
      <w:r w:rsidRPr="00765EBD">
        <w:rPr>
          <w:rStyle w:val="color11"/>
          <w:rFonts w:ascii="Arial" w:hAnsi="Arial" w:cs="Arial"/>
          <w:sz w:val="22"/>
          <w:szCs w:val="22"/>
        </w:rPr>
        <w:t>"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Raons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" era una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cançó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que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tenia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completament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oblidada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a una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calaix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virtual. Al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fer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el disc, en Jordi va escoltar-se totes les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meves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cançons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(unes 80 en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aquells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temps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) i va decidir que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havia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de ser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inclosa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.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Tot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i la sorpresa inicial, al enviar-me les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primeres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demos,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vam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veure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que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podia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funcionar i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finalment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va acabar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sent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el single del disc!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Quines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coses té el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món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de la música, no</w:t>
      </w:r>
      <w:proofErr w:type="gramStart"/>
      <w:r w:rsidRPr="00765EBD">
        <w:rPr>
          <w:rStyle w:val="color11"/>
          <w:rFonts w:ascii="Arial" w:hAnsi="Arial" w:cs="Arial"/>
          <w:sz w:val="22"/>
          <w:szCs w:val="22"/>
        </w:rPr>
        <w:t>?</w:t>
      </w:r>
      <w:proofErr w:type="gramEnd"/>
    </w:p>
    <w:p w:rsidR="00765EBD" w:rsidRPr="00765EBD" w:rsidRDefault="00765EBD" w:rsidP="00765EBD">
      <w:pPr>
        <w:pStyle w:val="font8"/>
        <w:rPr>
          <w:rFonts w:ascii="Arial" w:hAnsi="Arial" w:cs="Arial"/>
          <w:sz w:val="22"/>
          <w:szCs w:val="22"/>
        </w:rPr>
      </w:pPr>
      <w:r w:rsidRPr="00765EBD">
        <w:rPr>
          <w:rStyle w:val="color11"/>
          <w:rFonts w:ascii="Arial" w:hAnsi="Arial" w:cs="Arial"/>
          <w:sz w:val="22"/>
          <w:szCs w:val="22"/>
        </w:rPr>
        <w:t xml:space="preserve">La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cançó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parla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d'algú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que busca una raó per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canviar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ja que no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és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feliç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amb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la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seva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vida. La zona de confort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és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un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enemic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ferotge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que no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ens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deixa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molts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cops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ser el que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realment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som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i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ens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costa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trobar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raons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per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sortir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d'aquest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espai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>.  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És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evident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que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només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si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ens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aixequem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de la confortable butaca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podrem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veure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el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jardí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que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se'ns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obre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als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nostres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765EBD">
        <w:rPr>
          <w:rStyle w:val="color11"/>
          <w:rFonts w:ascii="Arial" w:hAnsi="Arial" w:cs="Arial"/>
          <w:sz w:val="22"/>
          <w:szCs w:val="22"/>
        </w:rPr>
        <w:t>peus</w:t>
      </w:r>
      <w:proofErr w:type="spellEnd"/>
      <w:r w:rsidRPr="00765EBD">
        <w:rPr>
          <w:rStyle w:val="color11"/>
          <w:rFonts w:ascii="Arial" w:hAnsi="Arial" w:cs="Arial"/>
          <w:sz w:val="22"/>
          <w:szCs w:val="22"/>
        </w:rPr>
        <w:t>.</w:t>
      </w:r>
    </w:p>
    <w:p w:rsidR="00765EBD" w:rsidRPr="00765EBD" w:rsidRDefault="00765EBD">
      <w:pPr>
        <w:rPr>
          <w:rFonts w:ascii="Arial" w:hAnsi="Arial" w:cs="Arial"/>
          <w:b/>
          <w:u w:val="single"/>
        </w:rPr>
      </w:pPr>
      <w:r w:rsidRPr="00765EBD">
        <w:rPr>
          <w:rFonts w:ascii="Arial" w:hAnsi="Arial" w:cs="Arial"/>
          <w:b/>
          <w:u w:val="single"/>
        </w:rPr>
        <w:t>LLETRA</w:t>
      </w:r>
    </w:p>
    <w:p w:rsidR="00765EBD" w:rsidRDefault="00765EBD">
      <w:pPr>
        <w:rPr>
          <w:rFonts w:ascii="Arial" w:hAnsi="Arial" w:cs="Arial"/>
          <w:color w:val="212121"/>
          <w:sz w:val="20"/>
          <w:szCs w:val="20"/>
        </w:rPr>
      </w:pPr>
      <w:r w:rsidRPr="00765EBD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Sóc un dibuix desanimat,</w:t>
      </w:r>
      <w:r w:rsidRPr="00765EBD">
        <w:rPr>
          <w:rFonts w:ascii="Arial" w:hAnsi="Arial" w:cs="Arial"/>
          <w:b/>
          <w:color w:val="212121"/>
          <w:sz w:val="20"/>
          <w:szCs w:val="20"/>
        </w:rPr>
        <w:br/>
      </w:r>
      <w:r w:rsidRPr="00765EBD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un apunt posat al marge,</w:t>
      </w:r>
      <w:r w:rsidRPr="00765EBD">
        <w:rPr>
          <w:rFonts w:ascii="Arial" w:hAnsi="Arial" w:cs="Arial"/>
          <w:b/>
          <w:color w:val="212121"/>
          <w:sz w:val="20"/>
          <w:szCs w:val="20"/>
        </w:rPr>
        <w:br/>
      </w:r>
      <w:r w:rsidRPr="00765EBD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un concepte sense fons.</w:t>
      </w:r>
      <w:r w:rsidRPr="00765EBD">
        <w:rPr>
          <w:rFonts w:ascii="Arial" w:hAnsi="Arial" w:cs="Arial"/>
          <w:b/>
          <w:color w:val="212121"/>
          <w:sz w:val="20"/>
          <w:szCs w:val="20"/>
        </w:rPr>
        <w:br/>
      </w:r>
      <w:r w:rsidRPr="00765EBD">
        <w:rPr>
          <w:rFonts w:ascii="Arial" w:hAnsi="Arial" w:cs="Arial"/>
          <w:b/>
          <w:color w:val="212121"/>
          <w:sz w:val="20"/>
          <w:szCs w:val="20"/>
        </w:rPr>
        <w:br/>
      </w:r>
      <w:r w:rsidRPr="00765EBD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He pagat cada somriure,</w:t>
      </w:r>
      <w:r w:rsidRPr="00765EBD">
        <w:rPr>
          <w:rFonts w:ascii="Arial" w:hAnsi="Arial" w:cs="Arial"/>
          <w:b/>
          <w:color w:val="212121"/>
          <w:sz w:val="20"/>
          <w:szCs w:val="20"/>
        </w:rPr>
        <w:br/>
      </w:r>
      <w:r w:rsidRPr="00765EBD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amb petons fingits però nostres,</w:t>
      </w:r>
      <w:r w:rsidRPr="00765EBD">
        <w:rPr>
          <w:rFonts w:ascii="Arial" w:hAnsi="Arial" w:cs="Arial"/>
          <w:b/>
          <w:color w:val="212121"/>
          <w:sz w:val="20"/>
          <w:szCs w:val="20"/>
        </w:rPr>
        <w:br/>
      </w:r>
      <w:r w:rsidRPr="00765EBD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que ara no ja valen res.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Tot ho faig fàcil però tu m'ho compliques tot,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amb vocables il·legibles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que escupen els teus llavis bruts.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Tot m'ho extravies, el que sé i el que no sé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i evidencies amb recel,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la llunyania del meu cel.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La raó per no seguir,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La raó per engegar-te o apagar-te,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pintar-te o bé esborrar-te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del meu món.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Sóc un dibuix desanimat</w:t>
      </w:r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...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Culpa i </w:t>
      </w:r>
      <w:proofErr w:type="spellStart"/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rabia</w:t>
      </w:r>
      <w:proofErr w:type="spellEnd"/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brollen dins d'un cor segat,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sense colors ni sensacions,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però bategant per anar endavant.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Viu en el dubte de sentir el que ja està escrit,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en aquells llibres de poetes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o filòsofs oblidats.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La raó per no seguir,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la raó per engegar-te o apagar-te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pintar-te o bé esborrar-te del meu món.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Sóc un dibuix desanimat</w:t>
      </w:r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...</w:t>
      </w:r>
    </w:p>
    <w:p w:rsidR="00765EBD" w:rsidRPr="00765EBD" w:rsidRDefault="00765EB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lastRenderedPageBreak/>
        <w:t>I ara he trobat una raó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una força innata que em fa caminar amb dos peus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  <w:shd w:val="clear" w:color="auto" w:fill="FFFFFF"/>
        </w:rPr>
        <w:t>que et convida a no passar dins el meu món.</w:t>
      </w:r>
      <w:r w:rsidRPr="00765EBD">
        <w:rPr>
          <w:rFonts w:ascii="Arial" w:hAnsi="Arial" w:cs="Arial"/>
          <w:color w:val="212121"/>
          <w:sz w:val="20"/>
          <w:szCs w:val="20"/>
        </w:rPr>
        <w:br/>
      </w:r>
      <w:r w:rsidRPr="00765EBD">
        <w:rPr>
          <w:rFonts w:ascii="Arial" w:hAnsi="Arial" w:cs="Arial"/>
          <w:color w:val="212121"/>
          <w:sz w:val="20"/>
          <w:szCs w:val="20"/>
        </w:rPr>
        <w:br/>
      </w:r>
    </w:p>
    <w:sectPr w:rsidR="00765EBD" w:rsidRPr="00765E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BD"/>
    <w:rsid w:val="00721687"/>
    <w:rsid w:val="007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76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lor11">
    <w:name w:val="color_11"/>
    <w:basedOn w:val="Fuentedeprrafopredeter"/>
    <w:rsid w:val="00765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76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lor11">
    <w:name w:val="color_11"/>
    <w:basedOn w:val="Fuentedeprrafopredeter"/>
    <w:rsid w:val="0076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2021-01-07T10:12:00Z</dcterms:created>
  <dcterms:modified xsi:type="dcterms:W3CDTF">2021-01-07T10:14:00Z</dcterms:modified>
</cp:coreProperties>
</file>